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77960" w14:textId="3F3D1044" w:rsidR="004A02D5" w:rsidRDefault="00DD2289" w:rsidP="00DD2289">
      <w:pPr>
        <w:tabs>
          <w:tab w:val="left" w:pos="3630"/>
        </w:tabs>
        <w:jc w:val="right"/>
      </w:pPr>
      <w:r>
        <w:rPr>
          <w:rFonts w:ascii="Times New Roman" w:hAnsi="Times New Roman"/>
          <w:noProof/>
          <w:szCs w:val="28"/>
        </w:rPr>
        <w:drawing>
          <wp:inline distT="0" distB="0" distL="0" distR="0" wp14:anchorId="49A15C72" wp14:editId="41528F22">
            <wp:extent cx="2800350" cy="1933575"/>
            <wp:effectExtent l="0" t="0" r="0" b="9525"/>
            <wp:docPr id="5143090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900">
        <w:rPr>
          <w:rFonts w:ascii="Times New Roman" w:eastAsia="Times New Roman" w:hAnsi="Times New Roman" w:cs="Times New Roman"/>
          <w:sz w:val="8"/>
        </w:rPr>
        <w:t xml:space="preserve"> </w:t>
      </w:r>
      <w:r w:rsidR="00610900">
        <w:rPr>
          <w:rFonts w:ascii="Times New Roman" w:eastAsia="Times New Roman" w:hAnsi="Times New Roman" w:cs="Times New Roman"/>
          <w:sz w:val="8"/>
        </w:rPr>
        <w:tab/>
        <w:t xml:space="preserve"> </w:t>
      </w:r>
    </w:p>
    <w:p w14:paraId="61F27B52" w14:textId="0B39471A" w:rsidR="004A02D5" w:rsidRDefault="00610900" w:rsidP="00DD2289">
      <w:pPr>
        <w:spacing w:after="102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2E71E5BC" w14:textId="77777777" w:rsidR="004A02D5" w:rsidRDefault="00610900">
      <w:pPr>
        <w:spacing w:after="16"/>
        <w:ind w:left="22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План работы ЮИД «Светофор»  </w:t>
      </w:r>
    </w:p>
    <w:p w14:paraId="62873B2E" w14:textId="77777777" w:rsidR="004A02D5" w:rsidRDefault="00610900">
      <w:pPr>
        <w:spacing w:after="63"/>
        <w:ind w:left="218" w:firstLine="360"/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 </w:t>
      </w:r>
    </w:p>
    <w:p w14:paraId="78F64466" w14:textId="77777777" w:rsidR="004A02D5" w:rsidRDefault="00610900">
      <w:pPr>
        <w:spacing w:after="71"/>
        <w:ind w:left="60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Задачи: </w:t>
      </w:r>
    </w:p>
    <w:p w14:paraId="1AAB0474" w14:textId="77777777" w:rsidR="004A02D5" w:rsidRDefault="00610900">
      <w:pPr>
        <w:numPr>
          <w:ilvl w:val="0"/>
          <w:numId w:val="1"/>
        </w:numPr>
        <w:spacing w:after="0"/>
        <w:ind w:right="157" w:hanging="336"/>
      </w:pPr>
      <w:r>
        <w:rPr>
          <w:rFonts w:ascii="Times New Roman" w:eastAsia="Times New Roman" w:hAnsi="Times New Roman" w:cs="Times New Roman"/>
          <w:sz w:val="24"/>
        </w:rPr>
        <w:t xml:space="preserve">Активное содействие школы в выработке у школьников активной жизненной позиции. </w:t>
      </w:r>
    </w:p>
    <w:p w14:paraId="2DD6924F" w14:textId="77777777" w:rsidR="004A02D5" w:rsidRDefault="00610900">
      <w:pPr>
        <w:numPr>
          <w:ilvl w:val="0"/>
          <w:numId w:val="1"/>
        </w:numPr>
        <w:spacing w:after="0"/>
        <w:ind w:right="157" w:hanging="336"/>
      </w:pPr>
      <w:r>
        <w:rPr>
          <w:rFonts w:ascii="Times New Roman" w:eastAsia="Times New Roman" w:hAnsi="Times New Roman" w:cs="Times New Roman"/>
          <w:sz w:val="24"/>
        </w:rPr>
        <w:t xml:space="preserve">Изучение правил безопасного поведения на дорогах и улицах, овладение навыками поведения работы по пропаганде Правил </w:t>
      </w:r>
    </w:p>
    <w:p w14:paraId="1BB7B512" w14:textId="77777777" w:rsidR="004A02D5" w:rsidRDefault="00610900">
      <w:pPr>
        <w:spacing w:after="0"/>
        <w:ind w:left="963" w:hanging="10"/>
      </w:pPr>
      <w:r>
        <w:rPr>
          <w:rFonts w:ascii="Times New Roman" w:eastAsia="Times New Roman" w:hAnsi="Times New Roman" w:cs="Times New Roman"/>
          <w:sz w:val="24"/>
        </w:rPr>
        <w:t xml:space="preserve">дорожного движения и организация этой работы среди детей. </w:t>
      </w:r>
    </w:p>
    <w:p w14:paraId="71AA3B3E" w14:textId="77777777" w:rsidR="004A02D5" w:rsidRDefault="006109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91" w:type="dxa"/>
        <w:tblInd w:w="125" w:type="dxa"/>
        <w:tblCellMar>
          <w:top w:w="14" w:type="dxa"/>
          <w:left w:w="118" w:type="dxa"/>
          <w:right w:w="41" w:type="dxa"/>
        </w:tblCellMar>
        <w:tblLook w:val="04A0" w:firstRow="1" w:lastRow="0" w:firstColumn="1" w:lastColumn="0" w:noHBand="0" w:noVBand="1"/>
      </w:tblPr>
      <w:tblGrid>
        <w:gridCol w:w="780"/>
        <w:gridCol w:w="6831"/>
        <w:gridCol w:w="3476"/>
        <w:gridCol w:w="3704"/>
      </w:tblGrid>
      <w:tr w:rsidR="004A02D5" w14:paraId="711B9472" w14:textId="77777777">
        <w:trPr>
          <w:trHeight w:val="53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FB335" w14:textId="77777777" w:rsidR="004A02D5" w:rsidRDefault="00610900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AD17F" w14:textId="77777777" w:rsidR="004A02D5" w:rsidRDefault="0061090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3B56D" w14:textId="77777777" w:rsidR="004A02D5" w:rsidRDefault="0061090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выполнения 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3EA98" w14:textId="77777777" w:rsidR="004A02D5" w:rsidRDefault="00610900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4A02D5" w14:paraId="60500714" w14:textId="77777777">
        <w:trPr>
          <w:trHeight w:val="53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AC157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7FE0B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состава и актива отряда ЮИД 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9EB3A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1D408" w14:textId="77777777" w:rsidR="004A02D5" w:rsidRDefault="00610900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ЮИД </w:t>
            </w:r>
          </w:p>
        </w:tc>
      </w:tr>
      <w:tr w:rsidR="004A02D5" w14:paraId="391202E6" w14:textId="77777777">
        <w:trPr>
          <w:trHeight w:val="53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C71BD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459F2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сборов отряда ЮИД 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B5D2C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неделю 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24D09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ЮИД </w:t>
            </w:r>
          </w:p>
        </w:tc>
      </w:tr>
      <w:tr w:rsidR="004A02D5" w14:paraId="12F603B5" w14:textId="77777777">
        <w:trPr>
          <w:trHeight w:val="85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606FA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66676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операции безопасности дорожного движения «Внимание, дети!» 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574D7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май 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040E2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ЮИД </w:t>
            </w:r>
          </w:p>
        </w:tc>
      </w:tr>
      <w:tr w:rsidR="004A02D5" w14:paraId="2E1EFBBA" w14:textId="77777777">
        <w:trPr>
          <w:trHeight w:val="53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8F5EC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F16EF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«Посвящение первоклассников в пешеходы» 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F8B26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9DD63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Отряд ЮИД </w:t>
            </w:r>
          </w:p>
        </w:tc>
      </w:tr>
      <w:tr w:rsidR="004A02D5" w14:paraId="4057C511" w14:textId="77777777">
        <w:trPr>
          <w:trHeight w:val="53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BE376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21E5A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Интервью одного дня «О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фликере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…» 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33F88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октябрь, декабрь 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92046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ЮИД </w:t>
            </w:r>
          </w:p>
        </w:tc>
      </w:tr>
      <w:tr w:rsidR="004A02D5" w14:paraId="708371BE" w14:textId="77777777">
        <w:trPr>
          <w:trHeight w:val="85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FFA64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5804F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Рейды на 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световозвращающих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элементов у учащихся школы 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81019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ноябрь, январь 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E5ECC" w14:textId="77777777" w:rsidR="004A02D5" w:rsidRDefault="00610900">
            <w:pPr>
              <w:spacing w:after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отряд </w:t>
            </w:r>
          </w:p>
          <w:p w14:paraId="26178CDB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ЮИД </w:t>
            </w:r>
          </w:p>
        </w:tc>
      </w:tr>
      <w:tr w:rsidR="004A02D5" w14:paraId="42046891" w14:textId="77777777">
        <w:trPr>
          <w:trHeight w:val="85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F6B19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C9FA2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викторин,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квизов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квестов по правилам дорожного движения в начальной школе 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4E5F0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сентябрь-апрель 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60B19" w14:textId="77777777" w:rsidR="004A02D5" w:rsidRDefault="006109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ЮИД,  отряд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ЮИД </w:t>
            </w:r>
          </w:p>
        </w:tc>
      </w:tr>
      <w:tr w:rsidR="004A02D5" w14:paraId="4D20BD9E" w14:textId="77777777">
        <w:trPr>
          <w:trHeight w:val="85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C5C24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7A646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Мероприятия, посвященные Всемирному Дню памяти жертв ДТП 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2930F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0992B" w14:textId="77777777" w:rsidR="004A02D5" w:rsidRDefault="00610900">
            <w:pPr>
              <w:ind w:right="8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 ОБЖ, Мед. работник </w:t>
            </w:r>
          </w:p>
        </w:tc>
      </w:tr>
      <w:tr w:rsidR="004A02D5" w14:paraId="6E16E2C0" w14:textId="77777777">
        <w:trPr>
          <w:trHeight w:val="85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73CAC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F905E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Рейды по соблюдению правил дорожного движения учащимися школы 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21F9F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3D674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отряд ЮИД </w:t>
            </w:r>
          </w:p>
        </w:tc>
      </w:tr>
      <w:tr w:rsidR="004A02D5" w14:paraId="0E411B46" w14:textId="77777777">
        <w:trPr>
          <w:trHeight w:val="85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5CBF1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DE7D8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участие в мероприятиях по ПДД различного уровня 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416B8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87518" w14:textId="77777777" w:rsidR="004A02D5" w:rsidRDefault="00610900">
            <w:pPr>
              <w:ind w:right="10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 ОБЖ,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4A02D5" w14:paraId="06E3D02E" w14:textId="77777777">
        <w:trPr>
          <w:trHeight w:val="85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00227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F7513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Школьное соревнование «Безопасное колесо» 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B2AC1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учебного года 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3E137" w14:textId="77777777" w:rsidR="004A02D5" w:rsidRDefault="00610900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ЮИД, отряд ЮИД </w:t>
            </w:r>
          </w:p>
        </w:tc>
      </w:tr>
      <w:tr w:rsidR="004A02D5" w14:paraId="6CD06942" w14:textId="77777777">
        <w:trPr>
          <w:trHeight w:val="117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615FA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60A8A" w14:textId="77777777" w:rsidR="004A02D5" w:rsidRDefault="00610900">
            <w:pPr>
              <w:ind w:left="2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бесед – «минуток» по профилактике несчастных случаев с детьми на дороге (в начальных классах ежедневно на последнем уроке) 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F0734" w14:textId="77777777" w:rsidR="004A02D5" w:rsidRDefault="0061090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44324" w14:textId="77777777" w:rsidR="004A02D5" w:rsidRDefault="006109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1-4 классов, отряд ЮИД </w:t>
            </w:r>
          </w:p>
        </w:tc>
      </w:tr>
      <w:tr w:rsidR="004A02D5" w14:paraId="1859E7B3" w14:textId="77777777">
        <w:trPr>
          <w:trHeight w:val="115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2F720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F51A0" w14:textId="77777777" w:rsidR="004A02D5" w:rsidRDefault="00610900">
            <w:pPr>
              <w:spacing w:after="3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районных, городских и краевых мероприятиях: </w:t>
            </w:r>
          </w:p>
          <w:p w14:paraId="55DB6082" w14:textId="77777777" w:rsidR="004A02D5" w:rsidRDefault="00610900">
            <w:pPr>
              <w:numPr>
                <w:ilvl w:val="0"/>
                <w:numId w:val="2"/>
              </w:numPr>
              <w:ind w:hanging="4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«Безопасное колесо» </w:t>
            </w:r>
          </w:p>
          <w:p w14:paraId="5C123EF4" w14:textId="77777777" w:rsidR="004A02D5" w:rsidRDefault="00610900">
            <w:pPr>
              <w:numPr>
                <w:ilvl w:val="0"/>
                <w:numId w:val="2"/>
              </w:numPr>
              <w:ind w:hanging="4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«Знатоки дорожных правил» 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60DC7" w14:textId="77777777" w:rsidR="004A02D5" w:rsidRDefault="0061090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B5DCA" w14:textId="77777777" w:rsidR="004A02D5" w:rsidRDefault="00610900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ЮИД, отряд ЮИД </w:t>
            </w:r>
          </w:p>
        </w:tc>
      </w:tr>
      <w:tr w:rsidR="004A02D5" w14:paraId="4D54C4CE" w14:textId="77777777">
        <w:trPr>
          <w:trHeight w:val="85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A8549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81165" w14:textId="77777777" w:rsidR="004A02D5" w:rsidRDefault="006109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Акция: «Зимние каникулы». 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01B4C" w14:textId="77777777" w:rsidR="004A02D5" w:rsidRDefault="006109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24-25 декабря 2023 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3F0A6" w14:textId="77777777" w:rsidR="004A02D5" w:rsidRDefault="00610900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отряд </w:t>
            </w:r>
          </w:p>
          <w:p w14:paraId="4413F96E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ЮИД </w:t>
            </w:r>
          </w:p>
        </w:tc>
      </w:tr>
      <w:tr w:rsidR="004A02D5" w14:paraId="7E2B63BC" w14:textId="77777777">
        <w:trPr>
          <w:trHeight w:val="53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F67E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30995" w14:textId="77777777" w:rsidR="004A02D5" w:rsidRDefault="00610900">
            <w:pPr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Игра: «Дорожная грамота» для 1-4 классов 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34962" w14:textId="77777777" w:rsidR="004A02D5" w:rsidRDefault="006109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2024 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30D8B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ЮИД, отряд ЮИД </w:t>
            </w:r>
          </w:p>
        </w:tc>
      </w:tr>
      <w:tr w:rsidR="004A02D5" w14:paraId="114DDC85" w14:textId="77777777">
        <w:trPr>
          <w:trHeight w:val="87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E261F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952CD" w14:textId="77777777" w:rsidR="004A02D5" w:rsidRDefault="006109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Акция: «Весенние каникулы». 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A264A" w14:textId="77777777" w:rsidR="004A02D5" w:rsidRDefault="006109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марта 2024 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BB7FA" w14:textId="77777777" w:rsidR="004A02D5" w:rsidRDefault="00610900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ЮИД </w:t>
            </w:r>
          </w:p>
        </w:tc>
      </w:tr>
    </w:tbl>
    <w:p w14:paraId="7311A6F7" w14:textId="2F695C94" w:rsidR="004A02D5" w:rsidRDefault="004A02D5" w:rsidP="00DD2289">
      <w:pPr>
        <w:spacing w:after="0"/>
        <w:jc w:val="both"/>
      </w:pPr>
    </w:p>
    <w:sectPr w:rsidR="004A02D5">
      <w:pgSz w:w="16841" w:h="11911" w:orient="landscape"/>
      <w:pgMar w:top="850" w:right="878" w:bottom="763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B1BD1"/>
    <w:multiLevelType w:val="hybridMultilevel"/>
    <w:tmpl w:val="89E485BA"/>
    <w:lvl w:ilvl="0" w:tplc="CC2094B6">
      <w:start w:val="1"/>
      <w:numFmt w:val="bullet"/>
      <w:lvlText w:val=""/>
      <w:lvlJc w:val="left"/>
      <w:pPr>
        <w:ind w:left="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E7F5E">
      <w:start w:val="1"/>
      <w:numFmt w:val="bullet"/>
      <w:lvlText w:val="o"/>
      <w:lvlJc w:val="left"/>
      <w:pPr>
        <w:ind w:left="2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2BD34">
      <w:start w:val="1"/>
      <w:numFmt w:val="bullet"/>
      <w:lvlText w:val="▪"/>
      <w:lvlJc w:val="left"/>
      <w:pPr>
        <w:ind w:left="3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4F6CE">
      <w:start w:val="1"/>
      <w:numFmt w:val="bullet"/>
      <w:lvlText w:val="•"/>
      <w:lvlJc w:val="left"/>
      <w:pPr>
        <w:ind w:left="3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A3E86">
      <w:start w:val="1"/>
      <w:numFmt w:val="bullet"/>
      <w:lvlText w:val="o"/>
      <w:lvlJc w:val="left"/>
      <w:pPr>
        <w:ind w:left="4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AE2B8">
      <w:start w:val="1"/>
      <w:numFmt w:val="bullet"/>
      <w:lvlText w:val="▪"/>
      <w:lvlJc w:val="left"/>
      <w:pPr>
        <w:ind w:left="5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A1532">
      <w:start w:val="1"/>
      <w:numFmt w:val="bullet"/>
      <w:lvlText w:val="•"/>
      <w:lvlJc w:val="left"/>
      <w:pPr>
        <w:ind w:left="5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0A0BE">
      <w:start w:val="1"/>
      <w:numFmt w:val="bullet"/>
      <w:lvlText w:val="o"/>
      <w:lvlJc w:val="left"/>
      <w:pPr>
        <w:ind w:left="6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64352">
      <w:start w:val="1"/>
      <w:numFmt w:val="bullet"/>
      <w:lvlText w:val="▪"/>
      <w:lvlJc w:val="left"/>
      <w:pPr>
        <w:ind w:left="7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36013"/>
    <w:multiLevelType w:val="hybridMultilevel"/>
    <w:tmpl w:val="1CD4520C"/>
    <w:lvl w:ilvl="0" w:tplc="FE6AACD8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CD784">
      <w:start w:val="1"/>
      <w:numFmt w:val="bullet"/>
      <w:lvlText w:val="o"/>
      <w:lvlJc w:val="left"/>
      <w:pPr>
        <w:ind w:left="1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2848C0">
      <w:start w:val="1"/>
      <w:numFmt w:val="bullet"/>
      <w:lvlText w:val="▪"/>
      <w:lvlJc w:val="left"/>
      <w:pPr>
        <w:ind w:left="2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1A9C5C">
      <w:start w:val="1"/>
      <w:numFmt w:val="bullet"/>
      <w:lvlText w:val="•"/>
      <w:lvlJc w:val="left"/>
      <w:pPr>
        <w:ind w:left="2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4ABBF6">
      <w:start w:val="1"/>
      <w:numFmt w:val="bullet"/>
      <w:lvlText w:val="o"/>
      <w:lvlJc w:val="left"/>
      <w:pPr>
        <w:ind w:left="3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CFE30">
      <w:start w:val="1"/>
      <w:numFmt w:val="bullet"/>
      <w:lvlText w:val="▪"/>
      <w:lvlJc w:val="left"/>
      <w:pPr>
        <w:ind w:left="4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612E2">
      <w:start w:val="1"/>
      <w:numFmt w:val="bullet"/>
      <w:lvlText w:val="•"/>
      <w:lvlJc w:val="left"/>
      <w:pPr>
        <w:ind w:left="5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44348">
      <w:start w:val="1"/>
      <w:numFmt w:val="bullet"/>
      <w:lvlText w:val="o"/>
      <w:lvlJc w:val="left"/>
      <w:pPr>
        <w:ind w:left="5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4B78E">
      <w:start w:val="1"/>
      <w:numFmt w:val="bullet"/>
      <w:lvlText w:val="▪"/>
      <w:lvlJc w:val="left"/>
      <w:pPr>
        <w:ind w:left="6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0070726">
    <w:abstractNumId w:val="0"/>
  </w:num>
  <w:num w:numId="2" w16cid:durableId="2068604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D5"/>
    <w:rsid w:val="000B03F9"/>
    <w:rsid w:val="0043654A"/>
    <w:rsid w:val="004A02D5"/>
    <w:rsid w:val="00610900"/>
    <w:rsid w:val="00911BD5"/>
    <w:rsid w:val="00A60CDD"/>
    <w:rsid w:val="00AA558D"/>
    <w:rsid w:val="00C2377F"/>
    <w:rsid w:val="00DD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080B"/>
  <w15:docId w15:val="{4DC01F64-96E6-4B49-BBD1-4E77DEEB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Екатерина Максюта</cp:lastModifiedBy>
  <cp:revision>5</cp:revision>
  <dcterms:created xsi:type="dcterms:W3CDTF">2024-10-06T05:37:00Z</dcterms:created>
  <dcterms:modified xsi:type="dcterms:W3CDTF">2024-11-25T15:18:00Z</dcterms:modified>
</cp:coreProperties>
</file>